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sz w:val="40"/>
        </w:rPr>
        <w:t>Shift Handoff</w:t>
      </w:r>
    </w:p>
    <w:p>
      <w:pPr>
        <w:spacing w:before="40" w:after="120"/>
      </w:pPr>
      <w:r>
        <w:rPr>
          <w:b/>
          <w:i w:val="0"/>
          <w:sz w:val="19"/>
        </w:rPr>
        <w:t xml:space="preserve">How to use: </w:t>
      </w:r>
      <w:r>
        <w:rPr>
          <w:b w:val="0"/>
          <w:i w:val="0"/>
          <w:sz w:val="19"/>
        </w:rPr>
        <w:t>Fill this out before you leave. The next shift should be able to start work without calling you.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3552"/>
        <w:gridCol w:w="3552"/>
        <w:gridCol w:w="3552"/>
      </w:tblGrid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COMPANY / PROJECT</w:t>
            </w:r>
          </w:p>
          <w:p>
            <w:r>
              <w:rPr>
                <w:b w:val="0"/>
                <w:i/>
                <w:color w:val="A0A0A0"/>
                <w:sz w:val="17"/>
              </w:rPr>
              <w:t>Your company and project name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LOCATION / AREA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Building 1, Level 2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DATE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10/20</w:t>
            </w:r>
          </w:p>
        </w:tc>
      </w:tr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OUTGOING LEAD</w:t>
            </w:r>
          </w:p>
          <w:p>
            <w:r>
              <w:rPr>
                <w:b w:val="0"/>
                <w:i/>
                <w:color w:val="A0A0A0"/>
                <w:sz w:val="17"/>
              </w:rPr>
              <w:t>Your name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INCOMING LEAD</w:t>
            </w:r>
          </w:p>
          <w:p>
            <w:r>
              <w:rPr>
                <w:b w:val="0"/>
                <w:i/>
                <w:color w:val="A0A0A0"/>
                <w:sz w:val="17"/>
              </w:rPr>
              <w:t>Next lead's name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SHIFT / TIME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Day to night, 3:30 PM</w:t>
            </w:r>
          </w:p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Work status: done, in progress, not started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Room 104 done. Room 105 half done, stopped at north wall.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Hazards, permits, and lockouts in place (write them out in full)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Lockout on Panel 2, tag #14, still on. Hot work permit closes 6 PM.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Equipment and tools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Lift #2 needs charging. Saw blade is worn.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Materials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Pipe delivered and stored in Room 101. Fittings short, on order.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Next tasks, in order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1. Finish Room 105. 2. Start Room 106.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Who to call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Supervisor and phone number. Supplier and phone number.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320"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</w:tcPr>
          <w:p>
            <w:r>
              <w:rPr>
                <w:b w:val="0"/>
                <w:i w:val="0"/>
                <w:sz w:val="18"/>
              </w:rPr>
              <w:t>______________________________</w:t>
            </w:r>
          </w:p>
          <w:p>
            <w:r>
              <w:rPr>
                <w:b w:val="0"/>
                <w:i w:val="0"/>
                <w:color w:val="A0A0A0"/>
                <w:sz w:val="16"/>
              </w:rPr>
              <w:t>Outgoing lead (signature)</w:t>
            </w:r>
          </w:p>
        </w:tc>
        <w:tc>
          <w:tcPr>
            <w:tcW w:type="dxa" w:w="3552"/>
          </w:tcPr>
          <w:p>
            <w:r>
              <w:rPr>
                <w:b w:val="0"/>
                <w:i w:val="0"/>
                <w:sz w:val="18"/>
              </w:rPr>
              <w:t>______________________________</w:t>
            </w:r>
          </w:p>
          <w:p>
            <w:r>
              <w:rPr>
                <w:b w:val="0"/>
                <w:i w:val="0"/>
                <w:color w:val="A0A0A0"/>
                <w:sz w:val="16"/>
              </w:rPr>
              <w:t>Incoming lead (signature)</w:t>
            </w:r>
          </w:p>
        </w:tc>
        <w:tc>
          <w:tcPr>
            <w:tcW w:type="dxa" w:w="3552"/>
          </w:tcPr>
          <w:p>
            <w:r>
              <w:rPr>
                <w:b w:val="0"/>
                <w:i w:val="0"/>
                <w:sz w:val="18"/>
              </w:rPr>
              <w:t>______________________________</w:t>
            </w:r>
          </w:p>
          <w:p>
            <w:r>
              <w:rPr>
                <w:b w:val="0"/>
                <w:i w:val="0"/>
                <w:color w:val="A0A0A0"/>
                <w:sz w:val="16"/>
              </w:rPr>
              <w:t>Time of handoff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576" w:left="792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201168" cy="2011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68" cy="201168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  <w:color w:val="A0A0A0"/>
        <w:sz w:val="15"/>
      </w:rPr>
      <w:t xml:space="preserve">   hardhathacks.com   |   Free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